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3F3EE5" w:rsidRDefault="003F3EE5" w:rsidP="007804E3">
      <w:pPr>
        <w:pStyle w:val="resetparagraphcss"/>
        <w:jc w:val="center"/>
        <w:rPr>
          <w:b/>
          <w:color w:val="000000"/>
        </w:rPr>
      </w:pPr>
      <w:r w:rsidRPr="003F3EE5">
        <w:rPr>
          <w:b/>
          <w:color w:val="000000"/>
        </w:rPr>
        <w:t>Senior Accountant</w:t>
      </w:r>
    </w:p>
    <w:p w:rsidR="007804E3" w:rsidRPr="003F3EE5" w:rsidRDefault="007804E3" w:rsidP="007804E3">
      <w:pPr>
        <w:pStyle w:val="resetparagraphcss"/>
        <w:rPr>
          <w:color w:val="000000"/>
          <w:sz w:val="22"/>
          <w:szCs w:val="22"/>
        </w:rPr>
      </w:pPr>
    </w:p>
    <w:p w:rsidR="001B74C9" w:rsidRPr="003F3EE5" w:rsidRDefault="001B74C9" w:rsidP="001B74C9">
      <w:pPr>
        <w:pStyle w:val="resetparagraphcss"/>
        <w:rPr>
          <w:sz w:val="22"/>
          <w:szCs w:val="22"/>
        </w:rPr>
      </w:pPr>
      <w:r w:rsidRPr="003F3EE5">
        <w:rPr>
          <w:sz w:val="22"/>
          <w:szCs w:val="22"/>
        </w:rPr>
        <w:t xml:space="preserve">ABOUT OKI GOLF:  </w:t>
      </w:r>
      <w:bookmarkStart w:id="0" w:name="_GoBack"/>
      <w:bookmarkEnd w:id="0"/>
    </w:p>
    <w:p w:rsidR="001B74C9" w:rsidRPr="003F3EE5" w:rsidRDefault="001B74C9" w:rsidP="001B74C9">
      <w:pPr>
        <w:pStyle w:val="resetparagraphcss"/>
        <w:rPr>
          <w:sz w:val="22"/>
          <w:szCs w:val="22"/>
        </w:rPr>
      </w:pPr>
    </w:p>
    <w:p w:rsidR="001B74C9" w:rsidRPr="003F3EE5" w:rsidRDefault="001B74C9" w:rsidP="001B74C9">
      <w:pPr>
        <w:pStyle w:val="NormalWeb"/>
        <w:rPr>
          <w:sz w:val="22"/>
          <w:szCs w:val="22"/>
        </w:rPr>
      </w:pPr>
      <w:r w:rsidRPr="003F3EE5">
        <w:rPr>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3F3EE5" w:rsidRDefault="001B74C9" w:rsidP="001B74C9">
      <w:pPr>
        <w:pStyle w:val="resetparagraphcss"/>
        <w:rPr>
          <w:sz w:val="22"/>
          <w:szCs w:val="22"/>
        </w:rPr>
      </w:pPr>
    </w:p>
    <w:p w:rsidR="001B74C9" w:rsidRPr="003F3EE5" w:rsidRDefault="001B74C9" w:rsidP="001B74C9">
      <w:pPr>
        <w:pStyle w:val="resetparagraphcss"/>
        <w:rPr>
          <w:sz w:val="22"/>
          <w:szCs w:val="22"/>
        </w:rPr>
      </w:pPr>
    </w:p>
    <w:p w:rsidR="007804E3" w:rsidRPr="003F3EE5" w:rsidRDefault="001B74C9" w:rsidP="007804E3">
      <w:pPr>
        <w:pStyle w:val="resetparagraphcss"/>
        <w:rPr>
          <w:sz w:val="22"/>
          <w:szCs w:val="22"/>
        </w:rPr>
      </w:pPr>
      <w:r w:rsidRPr="003F3EE5">
        <w:rPr>
          <w:sz w:val="22"/>
          <w:szCs w:val="22"/>
        </w:rPr>
        <w:t xml:space="preserve">POSITION SUMMARY:  </w:t>
      </w:r>
      <w:r w:rsidR="003F3EE5" w:rsidRPr="003F3EE5">
        <w:rPr>
          <w:color w:val="000000"/>
          <w:sz w:val="22"/>
          <w:szCs w:val="22"/>
        </w:rPr>
        <w:t xml:space="preserve"> </w:t>
      </w:r>
      <w:r w:rsidR="007804E3" w:rsidRPr="003F3EE5">
        <w:rPr>
          <w:color w:val="000000"/>
          <w:sz w:val="22"/>
          <w:szCs w:val="22"/>
        </w:rPr>
        <w:t xml:space="preserve"> </w:t>
      </w:r>
    </w:p>
    <w:p w:rsidR="007804E3" w:rsidRPr="003F3EE5" w:rsidRDefault="007804E3" w:rsidP="007804E3">
      <w:pPr>
        <w:pStyle w:val="resetparagraphcss"/>
        <w:rPr>
          <w:color w:val="000000"/>
          <w:sz w:val="22"/>
          <w:szCs w:val="22"/>
        </w:rPr>
      </w:pPr>
    </w:p>
    <w:p w:rsidR="003F3EE5" w:rsidRPr="003F3EE5" w:rsidRDefault="003F3EE5" w:rsidP="003F3EE5">
      <w:pPr>
        <w:pStyle w:val="BodyText"/>
        <w:ind w:right="1094"/>
        <w:rPr>
          <w:b w:val="0"/>
          <w:sz w:val="22"/>
          <w:szCs w:val="22"/>
        </w:rPr>
      </w:pPr>
      <w:r w:rsidRPr="003F3EE5">
        <w:rPr>
          <w:b w:val="0"/>
          <w:color w:val="000000"/>
          <w:sz w:val="22"/>
          <w:szCs w:val="22"/>
        </w:rPr>
        <w:t>As</w:t>
      </w:r>
      <w:r w:rsidRPr="00B916AF">
        <w:rPr>
          <w:b w:val="0"/>
          <w:color w:val="000000"/>
          <w:sz w:val="22"/>
          <w:szCs w:val="22"/>
        </w:rPr>
        <w:t xml:space="preserve"> the Senior Accountant</w:t>
      </w:r>
      <w:r w:rsidRPr="003F3EE5">
        <w:rPr>
          <w:b w:val="0"/>
          <w:color w:val="000000"/>
          <w:sz w:val="22"/>
          <w:szCs w:val="22"/>
        </w:rPr>
        <w:t xml:space="preserve"> at Oki Golf Management, LLC your role</w:t>
      </w:r>
      <w:r w:rsidRPr="00B916AF">
        <w:rPr>
          <w:b w:val="0"/>
          <w:color w:val="000000"/>
          <w:sz w:val="22"/>
          <w:szCs w:val="22"/>
        </w:rPr>
        <w:t xml:space="preserve"> is to </w:t>
      </w:r>
      <w:r w:rsidRPr="003F3EE5">
        <w:rPr>
          <w:b w:val="0"/>
          <w:sz w:val="22"/>
          <w:szCs w:val="22"/>
        </w:rPr>
        <w:t>complete accurate</w:t>
      </w:r>
      <w:r w:rsidRPr="003F3EE5">
        <w:rPr>
          <w:b w:val="0"/>
          <w:sz w:val="22"/>
          <w:szCs w:val="22"/>
        </w:rPr>
        <w:t xml:space="preserve"> and timely financial statements for all Oki Golf properties.  </w:t>
      </w:r>
      <w:r w:rsidRPr="003F3EE5">
        <w:rPr>
          <w:b w:val="0"/>
          <w:sz w:val="22"/>
          <w:szCs w:val="22"/>
        </w:rPr>
        <w:t>You</w:t>
      </w:r>
      <w:r w:rsidRPr="003F3EE5">
        <w:rPr>
          <w:b w:val="0"/>
          <w:sz w:val="22"/>
          <w:szCs w:val="22"/>
        </w:rPr>
        <w:t xml:space="preserve"> will create and import month end journal entries, reconcile reports and review month end inventory schedules.</w:t>
      </w:r>
      <w:r w:rsidRPr="003F3EE5">
        <w:rPr>
          <w:b w:val="0"/>
          <w:sz w:val="22"/>
          <w:szCs w:val="22"/>
        </w:rPr>
        <w:t xml:space="preserve">  </w:t>
      </w:r>
      <w:r w:rsidRPr="003F3EE5">
        <w:rPr>
          <w:b w:val="0"/>
          <w:color w:val="000000"/>
          <w:sz w:val="22"/>
          <w:szCs w:val="22"/>
        </w:rPr>
        <w:t>You will p</w:t>
      </w:r>
      <w:r w:rsidRPr="00B916AF">
        <w:rPr>
          <w:b w:val="0"/>
          <w:color w:val="000000"/>
          <w:sz w:val="22"/>
          <w:szCs w:val="22"/>
        </w:rPr>
        <w:t xml:space="preserve">erform a variety of tasks in multiple areas including general ledger, revenue, expenses, inventory, and accounts payable functions. </w:t>
      </w:r>
      <w:r w:rsidRPr="003F3EE5">
        <w:rPr>
          <w:b w:val="0"/>
          <w:color w:val="000000"/>
          <w:sz w:val="22"/>
          <w:szCs w:val="22"/>
        </w:rPr>
        <w:t>You will collaborate and coordinate</w:t>
      </w:r>
      <w:r w:rsidRPr="00B916AF">
        <w:rPr>
          <w:b w:val="0"/>
          <w:color w:val="000000"/>
          <w:sz w:val="22"/>
          <w:szCs w:val="22"/>
        </w:rPr>
        <w:t xml:space="preserve"> with team members and others to be highly productive and meet deadlines.</w:t>
      </w:r>
    </w:p>
    <w:p w:rsidR="007804E3" w:rsidRPr="003F3EE5" w:rsidRDefault="007804E3" w:rsidP="007804E3">
      <w:pPr>
        <w:pStyle w:val="resetparagraphcss"/>
        <w:rPr>
          <w:color w:val="000000"/>
          <w:sz w:val="22"/>
          <w:szCs w:val="22"/>
        </w:rPr>
      </w:pPr>
      <w:r w:rsidRPr="003F3EE5">
        <w:rPr>
          <w:color w:val="000000"/>
          <w:sz w:val="22"/>
          <w:szCs w:val="22"/>
        </w:rPr>
        <w:br/>
      </w:r>
      <w:r w:rsidRPr="003F3EE5">
        <w:rPr>
          <w:color w:val="000000"/>
          <w:sz w:val="22"/>
          <w:szCs w:val="22"/>
        </w:rPr>
        <w:br/>
        <w:t xml:space="preserve">ESSENTIAL DUTIES AND RESPONSIBILITIES:  </w:t>
      </w:r>
    </w:p>
    <w:p w:rsidR="003F3EE5" w:rsidRPr="003F3EE5" w:rsidRDefault="003F3EE5" w:rsidP="007804E3">
      <w:pPr>
        <w:pStyle w:val="resetparagraphcss"/>
        <w:rPr>
          <w:color w:val="000000"/>
          <w:sz w:val="22"/>
          <w:szCs w:val="22"/>
        </w:rPr>
      </w:pP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Create and import month end journal entries including payroll, benefits and centralized programs revenue allocation.</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Review month end inventory schedules with a critical eye from properties for reasonableness.</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 xml:space="preserve">Reconcile internal flash reports for revenue and labor to preliminary financials. </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Perform variance analysis on financial statements, following up with operators ensuring final posted numbers are accurate.</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Prepare business review packets for General Manager’s to complete.</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Review balance sheet accounts- making sure all amounts are supported with proper documentation.</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Prepare monthly spreadsheets for tracking of private member spending, marketing department spending and other required business information.</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Assist with development of processes and procedures to strive for continued improvement within the department and the company as a whole.</w:t>
      </w:r>
    </w:p>
    <w:p w:rsidR="003F3EE5" w:rsidRPr="003F3EE5" w:rsidRDefault="003F3EE5" w:rsidP="007804E3">
      <w:pPr>
        <w:pStyle w:val="resetparagraphcss"/>
        <w:rPr>
          <w:color w:val="000000"/>
          <w:sz w:val="22"/>
          <w:szCs w:val="22"/>
        </w:rPr>
      </w:pPr>
    </w:p>
    <w:p w:rsidR="007804E3" w:rsidRPr="003F3EE5" w:rsidRDefault="007804E3" w:rsidP="007804E3">
      <w:pPr>
        <w:pStyle w:val="resetparagraphcss"/>
        <w:rPr>
          <w:color w:val="000000"/>
          <w:sz w:val="22"/>
          <w:szCs w:val="22"/>
        </w:rPr>
      </w:pPr>
      <w:r w:rsidRPr="003F3EE5">
        <w:rPr>
          <w:color w:val="000000"/>
          <w:sz w:val="22"/>
          <w:szCs w:val="22"/>
        </w:rPr>
        <w:br/>
        <w:t xml:space="preserve">QUALIFICATIONS, EDUCATION AND/OR EXPERIENCE: </w:t>
      </w:r>
    </w:p>
    <w:p w:rsidR="003F3EE5" w:rsidRPr="003F3EE5" w:rsidRDefault="003F3EE5" w:rsidP="007804E3">
      <w:pPr>
        <w:pStyle w:val="resetparagraphcss"/>
        <w:rPr>
          <w:color w:val="000000"/>
          <w:sz w:val="22"/>
          <w:szCs w:val="22"/>
        </w:rPr>
      </w:pP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 xml:space="preserve">Bachelor’s </w:t>
      </w:r>
      <w:r w:rsidRPr="003F3EE5">
        <w:rPr>
          <w:rFonts w:ascii="Times New Roman" w:hAnsi="Times New Roman" w:cs="Times New Roman"/>
        </w:rPr>
        <w:t xml:space="preserve">Degree in </w:t>
      </w:r>
      <w:r w:rsidRPr="003F3EE5">
        <w:rPr>
          <w:rFonts w:ascii="Times New Roman" w:hAnsi="Times New Roman" w:cs="Times New Roman"/>
        </w:rPr>
        <w:t>A</w:t>
      </w:r>
      <w:r w:rsidRPr="003F3EE5">
        <w:rPr>
          <w:rFonts w:ascii="Times New Roman" w:hAnsi="Times New Roman" w:cs="Times New Roman"/>
        </w:rPr>
        <w:t>ccounting</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 xml:space="preserve">Minimum of </w:t>
      </w:r>
      <w:r w:rsidRPr="003F3EE5">
        <w:rPr>
          <w:rFonts w:ascii="Times New Roman" w:hAnsi="Times New Roman" w:cs="Times New Roman"/>
        </w:rPr>
        <w:t>3+ years accounting experience</w:t>
      </w:r>
      <w:r w:rsidRPr="003F3EE5">
        <w:rPr>
          <w:rFonts w:ascii="Times New Roman" w:hAnsi="Times New Roman" w:cs="Times New Roman"/>
        </w:rPr>
        <w:t xml:space="preserve"> -</w:t>
      </w:r>
      <w:r w:rsidRPr="003F3EE5">
        <w:rPr>
          <w:rFonts w:ascii="Times New Roman" w:hAnsi="Times New Roman" w:cs="Times New Roman"/>
        </w:rPr>
        <w:t xml:space="preserve"> working as part of an accounting team responsible for financial statement preparation.</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CPA, preferred</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Detail Oriented, accurate and analytical</w:t>
      </w:r>
    </w:p>
    <w:p w:rsidR="003F3EE5" w:rsidRPr="00B916AF" w:rsidRDefault="003F3EE5" w:rsidP="003F3EE5">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F3EE5">
        <w:rPr>
          <w:rFonts w:ascii="Times New Roman" w:eastAsia="Times New Roman" w:hAnsi="Times New Roman" w:cs="Times New Roman"/>
          <w:color w:val="000000"/>
        </w:rPr>
        <w:t>Proven ability to p</w:t>
      </w:r>
      <w:r w:rsidRPr="00B916AF">
        <w:rPr>
          <w:rFonts w:ascii="Times New Roman" w:eastAsia="Times New Roman" w:hAnsi="Times New Roman" w:cs="Times New Roman"/>
          <w:color w:val="000000"/>
        </w:rPr>
        <w:t>roactively identify issues and assist in upgrading and optimizing accounting processes, update internal document procedure in an understandable and easy-to-follow manner.</w:t>
      </w:r>
    </w:p>
    <w:p w:rsidR="003F3EE5" w:rsidRPr="003F3EE5" w:rsidRDefault="003F3EE5" w:rsidP="003F3EE5">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916AF">
        <w:rPr>
          <w:rFonts w:ascii="Times New Roman" w:eastAsia="Times New Roman" w:hAnsi="Times New Roman" w:cs="Times New Roman"/>
          <w:color w:val="000000"/>
        </w:rPr>
        <w:t>Knowledge of accounting standards related to revenue recognition, inventory, balance sheets, and income statements</w:t>
      </w:r>
    </w:p>
    <w:p w:rsidR="003F3EE5" w:rsidRPr="003F3EE5" w:rsidRDefault="003F3EE5" w:rsidP="006106F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916AF">
        <w:rPr>
          <w:rFonts w:ascii="Times New Roman" w:eastAsia="Times New Roman" w:hAnsi="Times New Roman" w:cs="Times New Roman"/>
          <w:color w:val="000000"/>
        </w:rPr>
        <w:t xml:space="preserve">Proficient with MS Office - experience designing and maintaining intermediate Excel spreadsheets (pivot tables, </w:t>
      </w:r>
      <w:r w:rsidRPr="003F3EE5">
        <w:rPr>
          <w:rFonts w:ascii="Times New Roman" w:eastAsia="Times New Roman" w:hAnsi="Times New Roman" w:cs="Times New Roman"/>
          <w:color w:val="000000"/>
        </w:rPr>
        <w:t>VLOOKUP’s</w:t>
      </w:r>
      <w:r w:rsidRPr="00B916AF">
        <w:rPr>
          <w:rFonts w:ascii="Times New Roman" w:eastAsia="Times New Roman" w:hAnsi="Times New Roman" w:cs="Times New Roman"/>
          <w:color w:val="000000"/>
        </w:rPr>
        <w:t>, etc.) required.</w:t>
      </w:r>
    </w:p>
    <w:p w:rsidR="003F3EE5" w:rsidRPr="00B916AF" w:rsidRDefault="003F3EE5" w:rsidP="003F3EE5">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916AF">
        <w:rPr>
          <w:rFonts w:ascii="Times New Roman" w:eastAsia="Times New Roman" w:hAnsi="Times New Roman" w:cs="Times New Roman"/>
          <w:color w:val="000000"/>
        </w:rPr>
        <w:t>Ability to solve problems and make sound decisions by assessing relevant information and exercising critical thinking understanding the impact and implications and providing feedback on outcomes.</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Works well with others within and across teams to solve problems.</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High concern for detail and accuracy.</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High level of integrity.</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Must demonstrate ability to analyze problems and make decisions to initiate corrective action or resolution.</w:t>
      </w:r>
    </w:p>
    <w:p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Able to communicate effectively with internal and external parties in a clear, concise, and friendly manner.</w:t>
      </w:r>
    </w:p>
    <w:p w:rsidR="003F3EE5" w:rsidRPr="003F3EE5" w:rsidRDefault="003F3EE5" w:rsidP="007804E3">
      <w:pPr>
        <w:pStyle w:val="resetparagraphcss"/>
        <w:rPr>
          <w:color w:val="000000"/>
          <w:sz w:val="22"/>
          <w:szCs w:val="22"/>
        </w:rPr>
      </w:pPr>
    </w:p>
    <w:p w:rsidR="007804E3" w:rsidRPr="003F3EE5" w:rsidRDefault="007804E3" w:rsidP="007804E3">
      <w:pPr>
        <w:pStyle w:val="resetparagraphcss"/>
        <w:rPr>
          <w:color w:val="000000"/>
          <w:sz w:val="22"/>
          <w:szCs w:val="22"/>
        </w:rPr>
      </w:pPr>
    </w:p>
    <w:p w:rsidR="007804E3" w:rsidRPr="003F3EE5" w:rsidRDefault="007804E3" w:rsidP="007804E3">
      <w:pPr>
        <w:pStyle w:val="resetparagraphcss"/>
        <w:rPr>
          <w:color w:val="000000"/>
          <w:sz w:val="22"/>
          <w:szCs w:val="22"/>
        </w:rPr>
      </w:pPr>
      <w:r w:rsidRPr="003F3EE5">
        <w:rPr>
          <w:color w:val="000000"/>
          <w:sz w:val="22"/>
          <w:szCs w:val="22"/>
        </w:rP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3F3EE5" w:rsidRDefault="007804E3" w:rsidP="007804E3">
      <w:pPr>
        <w:pStyle w:val="resetparagraphcss"/>
        <w:rPr>
          <w:color w:val="000000"/>
          <w:sz w:val="22"/>
          <w:szCs w:val="22"/>
        </w:rPr>
      </w:pPr>
    </w:p>
    <w:p w:rsidR="003F3EE5" w:rsidRPr="003F3EE5" w:rsidRDefault="003F3EE5" w:rsidP="003F3EE5">
      <w:pPr>
        <w:tabs>
          <w:tab w:val="left" w:pos="1092"/>
        </w:tabs>
        <w:rPr>
          <w:rFonts w:ascii="Times New Roman" w:hAnsi="Times New Roman" w:cs="Times New Roman"/>
        </w:rPr>
      </w:pPr>
      <w:r w:rsidRPr="003F3EE5">
        <w:rPr>
          <w:rFonts w:ascii="Times New Roman" w:hAnsi="Times New Roman" w:cs="Times New Roman"/>
        </w:rPr>
        <w:t>While performing the duties of this position, the team member must:</w:t>
      </w:r>
    </w:p>
    <w:p w:rsidR="003F3EE5" w:rsidRPr="003F3EE5" w:rsidRDefault="003F3EE5" w:rsidP="003F3EE5">
      <w:pPr>
        <w:numPr>
          <w:ilvl w:val="0"/>
          <w:numId w:val="5"/>
        </w:numPr>
        <w:spacing w:after="0" w:line="240" w:lineRule="auto"/>
        <w:rPr>
          <w:rFonts w:ascii="Times New Roman" w:hAnsi="Times New Roman" w:cs="Times New Roman"/>
        </w:rPr>
      </w:pPr>
      <w:r w:rsidRPr="003F3EE5">
        <w:rPr>
          <w:rFonts w:ascii="Times New Roman" w:hAnsi="Times New Roman" w:cs="Times New Roman"/>
        </w:rPr>
        <w:t>Lift, reach, bend, twist, push, pull, squat, grasp and use arm-hand coordination on a consistent basis</w:t>
      </w:r>
    </w:p>
    <w:p w:rsidR="003F3EE5" w:rsidRPr="003F3EE5" w:rsidRDefault="003F3EE5" w:rsidP="003F3EE5">
      <w:pPr>
        <w:numPr>
          <w:ilvl w:val="0"/>
          <w:numId w:val="5"/>
        </w:numPr>
        <w:spacing w:after="0" w:line="240" w:lineRule="auto"/>
        <w:rPr>
          <w:rFonts w:ascii="Times New Roman" w:hAnsi="Times New Roman" w:cs="Times New Roman"/>
        </w:rPr>
      </w:pPr>
      <w:r w:rsidRPr="003F3EE5">
        <w:rPr>
          <w:rFonts w:ascii="Times New Roman" w:hAnsi="Times New Roman" w:cs="Times New Roman"/>
        </w:rPr>
        <w:t>Have the ability to lift up to 50 pounds occasionally.</w:t>
      </w:r>
    </w:p>
    <w:p w:rsidR="00A0195B" w:rsidRPr="003F3EE5" w:rsidRDefault="007804E3" w:rsidP="00A0195B">
      <w:pPr>
        <w:pStyle w:val="resetparagraphcss"/>
        <w:rPr>
          <w:sz w:val="22"/>
          <w:szCs w:val="22"/>
        </w:rPr>
      </w:pPr>
      <w:r w:rsidRPr="003F3EE5">
        <w:rPr>
          <w:color w:val="C45911" w:themeColor="accent2" w:themeShade="BF"/>
          <w:sz w:val="22"/>
          <w:szCs w:val="22"/>
        </w:rPr>
        <w:br/>
      </w:r>
      <w:r w:rsidRPr="003F3EE5">
        <w:rPr>
          <w:color w:val="000000"/>
          <w:sz w:val="22"/>
          <w:szCs w:val="22"/>
        </w:rPr>
        <w:br/>
      </w:r>
      <w:r w:rsidR="00A0195B" w:rsidRPr="003F3EE5">
        <w:rPr>
          <w:sz w:val="22"/>
          <w:szCs w:val="22"/>
        </w:rPr>
        <w:t xml:space="preserve">BENEFITS AND PERKS: </w:t>
      </w:r>
    </w:p>
    <w:p w:rsidR="00A0195B" w:rsidRPr="003F3EE5" w:rsidRDefault="00A0195B" w:rsidP="00A0195B">
      <w:pPr>
        <w:pStyle w:val="resetparagraphcss"/>
        <w:rPr>
          <w:sz w:val="22"/>
          <w:szCs w:val="22"/>
        </w:rPr>
      </w:pPr>
    </w:p>
    <w:p w:rsidR="00A0195B" w:rsidRPr="003F3EE5" w:rsidRDefault="00A0195B" w:rsidP="00A0195B">
      <w:pPr>
        <w:pStyle w:val="resetparagraphcss"/>
        <w:rPr>
          <w:sz w:val="22"/>
          <w:szCs w:val="22"/>
        </w:rPr>
      </w:pPr>
      <w:r w:rsidRPr="003F3EE5">
        <w:rPr>
          <w:sz w:val="22"/>
          <w:szCs w:val="22"/>
        </w:rPr>
        <w:t xml:space="preserve">Oki Golf offers an impressive collection of benefits! Some benefits include: </w:t>
      </w:r>
      <w:r w:rsidRPr="003F3EE5">
        <w:rPr>
          <w:sz w:val="22"/>
          <w:szCs w:val="22"/>
        </w:rPr>
        <w:br/>
      </w:r>
      <w:r w:rsidRPr="003F3EE5">
        <w:rPr>
          <w:sz w:val="22"/>
          <w:szCs w:val="22"/>
        </w:rPr>
        <w:br/>
        <w:t>(35hrs + per week) may be eligible for:</w:t>
      </w:r>
    </w:p>
    <w:p w:rsidR="00A0195B" w:rsidRPr="003F3EE5" w:rsidRDefault="00A0195B" w:rsidP="00A0195B">
      <w:pPr>
        <w:pStyle w:val="resetparagraphcss"/>
        <w:numPr>
          <w:ilvl w:val="0"/>
          <w:numId w:val="3"/>
        </w:numPr>
        <w:rPr>
          <w:sz w:val="22"/>
          <w:szCs w:val="22"/>
        </w:rPr>
      </w:pPr>
      <w:r w:rsidRPr="003F3EE5">
        <w:rPr>
          <w:sz w:val="22"/>
          <w:szCs w:val="22"/>
        </w:rPr>
        <w:t xml:space="preserve">Medical/Dental/Vision/Telehealth Coverage </w:t>
      </w:r>
    </w:p>
    <w:p w:rsidR="00A0195B" w:rsidRPr="003F3EE5" w:rsidRDefault="00A0195B" w:rsidP="00A0195B">
      <w:pPr>
        <w:pStyle w:val="resetparagraphcss"/>
        <w:numPr>
          <w:ilvl w:val="0"/>
          <w:numId w:val="3"/>
        </w:numPr>
        <w:rPr>
          <w:sz w:val="22"/>
          <w:szCs w:val="22"/>
        </w:rPr>
      </w:pPr>
      <w:r w:rsidRPr="003F3EE5">
        <w:rPr>
          <w:sz w:val="22"/>
          <w:szCs w:val="22"/>
        </w:rPr>
        <w:lastRenderedPageBreak/>
        <w:t xml:space="preserve">FSA options </w:t>
      </w:r>
    </w:p>
    <w:p w:rsidR="00A0195B" w:rsidRPr="003F3EE5" w:rsidRDefault="00A0195B" w:rsidP="00A0195B">
      <w:pPr>
        <w:pStyle w:val="resetparagraphcss"/>
        <w:numPr>
          <w:ilvl w:val="0"/>
          <w:numId w:val="3"/>
        </w:numPr>
        <w:rPr>
          <w:sz w:val="22"/>
          <w:szCs w:val="22"/>
        </w:rPr>
      </w:pPr>
      <w:r w:rsidRPr="003F3EE5">
        <w:rPr>
          <w:sz w:val="22"/>
          <w:szCs w:val="22"/>
        </w:rPr>
        <w:t xml:space="preserve">Company paid Life Insurance and Long Term Disability </w:t>
      </w:r>
    </w:p>
    <w:p w:rsidR="00A0195B" w:rsidRPr="003F3EE5" w:rsidRDefault="00A0195B" w:rsidP="00A0195B">
      <w:pPr>
        <w:pStyle w:val="resetparagraphcss"/>
        <w:numPr>
          <w:ilvl w:val="0"/>
          <w:numId w:val="3"/>
        </w:numPr>
        <w:rPr>
          <w:sz w:val="22"/>
          <w:szCs w:val="22"/>
        </w:rPr>
      </w:pPr>
      <w:r w:rsidRPr="003F3EE5">
        <w:rPr>
          <w:sz w:val="22"/>
          <w:szCs w:val="22"/>
        </w:rPr>
        <w:t xml:space="preserve">401(k) with company match </w:t>
      </w:r>
    </w:p>
    <w:p w:rsidR="00A0195B" w:rsidRPr="003F3EE5" w:rsidRDefault="00A0195B" w:rsidP="00A0195B">
      <w:pPr>
        <w:pStyle w:val="resetparagraphcss"/>
        <w:numPr>
          <w:ilvl w:val="0"/>
          <w:numId w:val="3"/>
        </w:numPr>
        <w:rPr>
          <w:sz w:val="22"/>
          <w:szCs w:val="22"/>
        </w:rPr>
      </w:pPr>
      <w:r w:rsidRPr="003F3EE5">
        <w:rPr>
          <w:sz w:val="22"/>
          <w:szCs w:val="22"/>
        </w:rPr>
        <w:t xml:space="preserve">Paid Vacation </w:t>
      </w:r>
    </w:p>
    <w:p w:rsidR="00A0195B" w:rsidRPr="003F3EE5" w:rsidRDefault="00A0195B" w:rsidP="00A0195B">
      <w:pPr>
        <w:pStyle w:val="resetparagraphcss"/>
        <w:numPr>
          <w:ilvl w:val="0"/>
          <w:numId w:val="3"/>
        </w:numPr>
        <w:rPr>
          <w:sz w:val="22"/>
          <w:szCs w:val="22"/>
        </w:rPr>
      </w:pPr>
    </w:p>
    <w:p w:rsidR="00A0195B" w:rsidRPr="003F3EE5" w:rsidRDefault="00A0195B" w:rsidP="00A0195B">
      <w:pPr>
        <w:pStyle w:val="resetparagraphcss"/>
        <w:rPr>
          <w:sz w:val="22"/>
          <w:szCs w:val="22"/>
        </w:rPr>
      </w:pPr>
      <w:r w:rsidRPr="003F3EE5">
        <w:rPr>
          <w:sz w:val="22"/>
          <w:szCs w:val="22"/>
        </w:rPr>
        <w:t xml:space="preserve">(30hrs + per week) may be eligible for: </w:t>
      </w:r>
    </w:p>
    <w:p w:rsidR="00A0195B" w:rsidRPr="003F3EE5" w:rsidRDefault="00A0195B" w:rsidP="00A0195B">
      <w:pPr>
        <w:pStyle w:val="resetparagraphcss"/>
        <w:numPr>
          <w:ilvl w:val="0"/>
          <w:numId w:val="3"/>
        </w:numPr>
        <w:rPr>
          <w:sz w:val="22"/>
          <w:szCs w:val="22"/>
        </w:rPr>
      </w:pPr>
      <w:r w:rsidRPr="003F3EE5">
        <w:rPr>
          <w:sz w:val="22"/>
          <w:szCs w:val="22"/>
        </w:rPr>
        <w:t xml:space="preserve">Medical/Telehealth Coverage </w:t>
      </w:r>
    </w:p>
    <w:p w:rsidR="00A0195B" w:rsidRPr="003F3EE5" w:rsidRDefault="00A0195B" w:rsidP="00A0195B">
      <w:pPr>
        <w:pStyle w:val="resetparagraphcss"/>
        <w:rPr>
          <w:sz w:val="22"/>
          <w:szCs w:val="22"/>
        </w:rPr>
      </w:pPr>
    </w:p>
    <w:p w:rsidR="00A0195B" w:rsidRPr="003F3EE5" w:rsidRDefault="00A0195B" w:rsidP="00A0195B">
      <w:pPr>
        <w:pStyle w:val="resetparagraphcss"/>
        <w:rPr>
          <w:sz w:val="22"/>
          <w:szCs w:val="22"/>
        </w:rPr>
      </w:pPr>
      <w:r w:rsidRPr="003F3EE5">
        <w:rPr>
          <w:sz w:val="22"/>
          <w:szCs w:val="22"/>
        </w:rPr>
        <w:t xml:space="preserve">All Team Members: </w:t>
      </w:r>
    </w:p>
    <w:p w:rsidR="00A0195B" w:rsidRPr="003F3EE5" w:rsidRDefault="00A0195B" w:rsidP="00A0195B">
      <w:pPr>
        <w:pStyle w:val="resetparagraphcss"/>
        <w:numPr>
          <w:ilvl w:val="0"/>
          <w:numId w:val="3"/>
        </w:numPr>
        <w:rPr>
          <w:sz w:val="22"/>
          <w:szCs w:val="22"/>
        </w:rPr>
      </w:pPr>
      <w:r w:rsidRPr="003F3EE5">
        <w:rPr>
          <w:sz w:val="22"/>
          <w:szCs w:val="22"/>
        </w:rPr>
        <w:t>401K with company match</w:t>
      </w:r>
    </w:p>
    <w:p w:rsidR="00A0195B" w:rsidRPr="003F3EE5" w:rsidRDefault="00A0195B" w:rsidP="00A0195B">
      <w:pPr>
        <w:pStyle w:val="resetparagraphcss"/>
        <w:numPr>
          <w:ilvl w:val="0"/>
          <w:numId w:val="3"/>
        </w:numPr>
        <w:rPr>
          <w:sz w:val="22"/>
          <w:szCs w:val="22"/>
        </w:rPr>
      </w:pPr>
      <w:r w:rsidRPr="003F3EE5">
        <w:rPr>
          <w:sz w:val="22"/>
          <w:szCs w:val="22"/>
        </w:rPr>
        <w:t xml:space="preserve">Golf Benefits, Meal and Merchandise discount </w:t>
      </w:r>
    </w:p>
    <w:p w:rsidR="00A0195B" w:rsidRPr="003F3EE5" w:rsidRDefault="00A0195B" w:rsidP="00A0195B">
      <w:pPr>
        <w:pStyle w:val="resetparagraphcss"/>
        <w:numPr>
          <w:ilvl w:val="0"/>
          <w:numId w:val="3"/>
        </w:numPr>
        <w:rPr>
          <w:sz w:val="22"/>
          <w:szCs w:val="22"/>
        </w:rPr>
      </w:pPr>
      <w:r w:rsidRPr="003F3EE5">
        <w:rPr>
          <w:sz w:val="22"/>
          <w:szCs w:val="22"/>
        </w:rPr>
        <w:t>Paid Sick Time </w:t>
      </w:r>
    </w:p>
    <w:p w:rsidR="00A0195B" w:rsidRPr="003F3EE5" w:rsidRDefault="00A0195B" w:rsidP="00A0195B">
      <w:pPr>
        <w:pStyle w:val="resetparagraphcss"/>
        <w:numPr>
          <w:ilvl w:val="0"/>
          <w:numId w:val="3"/>
        </w:numPr>
        <w:rPr>
          <w:sz w:val="22"/>
          <w:szCs w:val="22"/>
        </w:rPr>
      </w:pPr>
      <w:r w:rsidRPr="003F3EE5">
        <w:rPr>
          <w:sz w:val="22"/>
          <w:szCs w:val="22"/>
        </w:rPr>
        <w:t xml:space="preserve">Team Member Referral Program and more! </w:t>
      </w:r>
    </w:p>
    <w:p w:rsidR="00062853" w:rsidRPr="003F3EE5" w:rsidRDefault="00062853" w:rsidP="00A0195B">
      <w:pPr>
        <w:pStyle w:val="resetparagraphcss"/>
        <w:rPr>
          <w:sz w:val="22"/>
          <w:szCs w:val="22"/>
        </w:rPr>
      </w:pPr>
    </w:p>
    <w:p w:rsidR="00062853" w:rsidRPr="003F3EE5" w:rsidRDefault="00062853" w:rsidP="00062853">
      <w:pPr>
        <w:pStyle w:val="resetparagraphcss"/>
        <w:ind w:left="360"/>
        <w:rPr>
          <w:sz w:val="22"/>
          <w:szCs w:val="22"/>
        </w:rPr>
      </w:pPr>
      <w:r w:rsidRPr="003F3EE5">
        <w:rPr>
          <w:sz w:val="22"/>
          <w:szCs w:val="22"/>
        </w:rPr>
        <w:t> </w:t>
      </w:r>
    </w:p>
    <w:p w:rsidR="00062853" w:rsidRPr="003F3EE5" w:rsidRDefault="00062853" w:rsidP="00062853">
      <w:pPr>
        <w:pStyle w:val="NormalWeb"/>
        <w:spacing w:after="160"/>
        <w:rPr>
          <w:sz w:val="22"/>
          <w:szCs w:val="22"/>
        </w:rPr>
      </w:pPr>
      <w:r w:rsidRPr="003F3EE5">
        <w:rPr>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3F3EE5" w:rsidRDefault="00062853" w:rsidP="00062853">
      <w:pPr>
        <w:pStyle w:val="resetparagraphcss"/>
        <w:rPr>
          <w:sz w:val="22"/>
          <w:szCs w:val="22"/>
        </w:rPr>
      </w:pPr>
      <w:r w:rsidRPr="003F3EE5">
        <w:rPr>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3F3EE5">
        <w:rPr>
          <w:sz w:val="22"/>
          <w:szCs w:val="22"/>
        </w:rPr>
        <w:t> </w:t>
      </w:r>
    </w:p>
    <w:sectPr w:rsidR="00955299" w:rsidRPr="003F3EE5" w:rsidSect="00710053">
      <w:headerReference w:type="default" r:id="rId7"/>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4"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D7D56"/>
    <w:multiLevelType w:val="multilevel"/>
    <w:tmpl w:val="603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44DD0"/>
    <w:multiLevelType w:val="hybridMultilevel"/>
    <w:tmpl w:val="80FE1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5D19ED"/>
    <w:multiLevelType w:val="hybridMultilevel"/>
    <w:tmpl w:val="8BEC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3F3EE5"/>
    <w:rsid w:val="00710053"/>
    <w:rsid w:val="007804E3"/>
    <w:rsid w:val="007F5B47"/>
    <w:rsid w:val="00986D48"/>
    <w:rsid w:val="009C15CC"/>
    <w:rsid w:val="00A0195B"/>
    <w:rsid w:val="00C0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
    <w:name w:val="Body Text"/>
    <w:basedOn w:val="Normal"/>
    <w:link w:val="BodyTextChar"/>
    <w:rsid w:val="003F3EE5"/>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F3EE5"/>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2020-10-21T14:27:00Z</dcterms:created>
  <dcterms:modified xsi:type="dcterms:W3CDTF">2020-10-21T14:51:00Z</dcterms:modified>
</cp:coreProperties>
</file>